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sectPr>
          <w:type w:val="continuous"/>
          <w:pgSz w:w="12240" w:h="15840"/>
          <w:pgMar w:left="1800" w:right="1350" w:gutter="0" w:header="0" w:top="540" w:footer="0" w:bottom="360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30"/>
          <w:szCs w:val="30"/>
        </w:rPr>
      </w:pPr>
      <w:r>
        <w:rPr/>
        <w:drawing>
          <wp:inline distT="0" distB="0" distL="0" distR="0">
            <wp:extent cx="3542030" cy="137858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MS Mincho" w:cs="Times New Roman" w:ascii="Times New Roman" w:hAnsi="Times New Roman"/>
          <w:b/>
          <w:sz w:val="30"/>
          <w:szCs w:val="30"/>
        </w:rPr>
        <w:t xml:space="preserve"> </w:t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30"/>
          <w:szCs w:val="30"/>
        </w:rPr>
      </w:pPr>
      <w:r>
        <w:rPr>
          <w:rFonts w:eastAsia="MS Mincho" w:cs="Times New Roman" w:ascii="Times New Roman" w:hAnsi="Times New Roman"/>
          <w:b/>
          <w:sz w:val="30"/>
          <w:szCs w:val="30"/>
        </w:rPr>
      </w:r>
    </w:p>
    <w:p>
      <w:pPr>
        <w:pStyle w:val="PlainText"/>
        <w:rPr>
          <w:rFonts w:ascii="Times New Roman" w:hAnsi="Times New Roman" w:eastAsia="MS Mincho" w:cs="Times New Roman"/>
          <w:b/>
          <w:b/>
          <w:sz w:val="30"/>
          <w:szCs w:val="30"/>
        </w:rPr>
      </w:pPr>
      <w:r>
        <w:rPr>
          <w:rFonts w:eastAsia="MS Mincho" w:cs="Times New Roman" w:ascii="Times New Roman" w:hAnsi="Times New Roman"/>
          <w:b/>
          <w:sz w:val="30"/>
          <w:szCs w:val="30"/>
        </w:rPr>
        <w:t xml:space="preserve">Welcome </w:t>
      </w:r>
      <w:r>
        <w:rPr>
          <w:rFonts w:eastAsia="MS Mincho" w:cs="Times New Roman" w:ascii="Times New Roman" w:hAnsi="Times New Roman"/>
          <w:b/>
          <w:sz w:val="24"/>
          <w:szCs w:val="24"/>
        </w:rPr>
        <w:t>to another</w:t>
      </w:r>
      <w:r>
        <w:rPr>
          <w:rFonts w:eastAsia="MS Mincho" w:cs="Times New Roman" w:ascii="Times New Roman" w:hAnsi="Times New Roman"/>
          <w:b/>
          <w:sz w:val="30"/>
          <w:szCs w:val="30"/>
        </w:rPr>
        <w:t xml:space="preserve"> fun filled summer </w:t>
      </w:r>
      <w:r>
        <w:rPr>
          <w:rFonts w:eastAsia="MS Mincho" w:cs="Times New Roman" w:ascii="Times New Roman" w:hAnsi="Times New Roman"/>
          <w:b/>
          <w:sz w:val="24"/>
          <w:szCs w:val="24"/>
        </w:rPr>
        <w:t xml:space="preserve">at </w:t>
      </w:r>
      <w:r>
        <w:rPr>
          <w:rFonts w:eastAsia="MS Mincho" w:cs="Times New Roman" w:ascii="Times New Roman" w:hAnsi="Times New Roman"/>
          <w:b/>
          <w:i/>
          <w:iCs/>
          <w:sz w:val="30"/>
          <w:szCs w:val="30"/>
        </w:rPr>
        <w:t>Lakeview Pool &amp; Tennis Club!</w:t>
      </w:r>
    </w:p>
    <w:p>
      <w:pPr>
        <w:pStyle w:val="PlainText"/>
        <w:rPr>
          <w:rFonts w:ascii="Times New Roman" w:hAnsi="Times New Roman" w:eastAsia="MS Mincho" w:cs="Times New Roman"/>
          <w:b/>
          <w:b/>
          <w:sz w:val="16"/>
          <w:szCs w:val="16"/>
        </w:rPr>
      </w:pPr>
      <w:r>
        <w:rPr>
          <w:rFonts w:eastAsia="MS Mincho" w:cs="Times New Roman" w:ascii="Times New Roman" w:hAnsi="Times New Roman"/>
          <w:b/>
          <w:sz w:val="16"/>
          <w:szCs w:val="16"/>
        </w:rPr>
      </w:r>
    </w:p>
    <w:p>
      <w:pPr>
        <w:pStyle w:val="PlainText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b/>
          <w:sz w:val="28"/>
          <w:szCs w:val="28"/>
        </w:rPr>
        <w:t>Middle School Nights</w:t>
      </w:r>
      <w:r>
        <w:rPr>
          <w:rFonts w:eastAsia="MS Mincho" w:cs="Times New Roman" w:ascii="Times New Roman" w:hAnsi="Times New Roman"/>
          <w:sz w:val="24"/>
        </w:rPr>
        <w:t xml:space="preserve"> – entering </w:t>
      </w:r>
      <w:r>
        <w:rPr>
          <w:rFonts w:eastAsia="MS Mincho" w:cs="Times New Roman" w:ascii="Times New Roman" w:hAnsi="Times New Roman"/>
          <w:b/>
          <w:bCs/>
          <w:sz w:val="28"/>
          <w:szCs w:val="28"/>
        </w:rPr>
        <w:t>6</w:t>
      </w:r>
      <w:r>
        <w:rPr>
          <w:rFonts w:eastAsia="MS Mincho" w:cs="Times New Roman"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eastAsia="MS Mincho" w:cs="Times New Roman" w:ascii="Times New Roman" w:hAnsi="Times New Roman"/>
          <w:b/>
          <w:bCs/>
          <w:sz w:val="28"/>
          <w:szCs w:val="28"/>
        </w:rPr>
        <w:t xml:space="preserve"> – 8</w:t>
      </w:r>
      <w:r>
        <w:rPr>
          <w:rFonts w:eastAsia="MS Mincho" w:cs="Times New Roman"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eastAsia="MS Mincho" w:cs="Times New Roman" w:ascii="Times New Roman" w:hAnsi="Times New Roman"/>
          <w:b/>
          <w:bCs/>
          <w:sz w:val="28"/>
          <w:szCs w:val="28"/>
        </w:rPr>
        <w:t xml:space="preserve"> grades</w:t>
      </w:r>
      <w:r>
        <w:rPr>
          <w:rFonts w:eastAsia="MS Mincho" w:cs="Times New Roman" w:ascii="Times New Roman" w:hAnsi="Times New Roman"/>
          <w:sz w:val="24"/>
        </w:rPr>
        <w:t xml:space="preserve">                  8 – 10:45 pm</w:t>
      </w:r>
    </w:p>
    <w:p>
      <w:pPr>
        <w:pStyle w:val="PlainText"/>
        <w:rPr>
          <w:rFonts w:ascii="Times New Roman" w:hAnsi="Times New Roman" w:eastAsia="MS Mincho" w:cs="Times New Roman"/>
          <w:b/>
          <w:b/>
          <w:bCs/>
          <w:sz w:val="24"/>
        </w:rPr>
      </w:pPr>
      <w:r>
        <w:rPr>
          <w:rFonts w:eastAsia="MS Mincho" w:cs="Times New Roman" w:ascii="Times New Roman" w:hAnsi="Times New Roman"/>
          <w:sz w:val="24"/>
        </w:rPr>
        <w:tab/>
        <w:tab/>
        <w:tab/>
        <w:tab/>
        <w:t xml:space="preserve"> School ID’s may be required!</w:t>
      </w:r>
    </w:p>
    <w:p>
      <w:pPr>
        <w:sectPr>
          <w:type w:val="continuous"/>
          <w:pgSz w:w="12240" w:h="15840"/>
          <w:pgMar w:left="1800" w:right="1350" w:gutter="0" w:header="0" w:top="540" w:footer="0" w:bottom="360"/>
          <w:formProt w:val="false"/>
          <w:textDirection w:val="lrTb"/>
          <w:docGrid w:type="default" w:linePitch="600" w:charSpace="32768"/>
        </w:sectPr>
      </w:pPr>
    </w:p>
    <w:p>
      <w:pPr>
        <w:pStyle w:val="PlainText"/>
        <w:numPr>
          <w:ilvl w:val="0"/>
          <w:numId w:val="3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Monday, June 10</w:t>
      </w:r>
    </w:p>
    <w:p>
      <w:pPr>
        <w:pStyle w:val="PlainText"/>
        <w:numPr>
          <w:ilvl w:val="0"/>
          <w:numId w:val="3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Monday, June </w:t>
      </w:r>
      <w:r>
        <w:rPr>
          <w:rFonts w:eastAsia="MS Mincho" w:cs="Times New Roman" w:ascii="Times New Roman" w:hAnsi="Times New Roman"/>
          <w:sz w:val="24"/>
        </w:rPr>
        <w:t>17</w:t>
      </w:r>
    </w:p>
    <w:p>
      <w:pPr>
        <w:pStyle w:val="PlainText"/>
        <w:numPr>
          <w:ilvl w:val="0"/>
          <w:numId w:val="3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Monday, July   8</w:t>
      </w:r>
    </w:p>
    <w:p>
      <w:pPr>
        <w:pStyle w:val="PlainText"/>
        <w:numPr>
          <w:ilvl w:val="0"/>
          <w:numId w:val="3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Monday, July 22</w:t>
      </w:r>
    </w:p>
    <w:p>
      <w:pPr>
        <w:pStyle w:val="PlainText"/>
        <w:numPr>
          <w:ilvl w:val="0"/>
          <w:numId w:val="3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Monday, Aug 5</w:t>
      </w:r>
    </w:p>
    <w:p>
      <w:pPr>
        <w:pStyle w:val="PlainText"/>
        <w:numPr>
          <w:ilvl w:val="0"/>
          <w:numId w:val="3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Monday, Aug 12</w:t>
      </w:r>
    </w:p>
    <w:p>
      <w:pPr>
        <w:sectPr>
          <w:type w:val="continuous"/>
          <w:pgSz w:w="12240" w:h="15840"/>
          <w:pgMar w:left="1800" w:right="1350" w:gutter="0" w:header="0" w:top="540" w:footer="0" w:bottom="360"/>
          <w:cols w:num="3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PlainText"/>
        <w:rPr>
          <w:rFonts w:ascii="Times New Roman" w:hAnsi="Times New Roman" w:eastAsia="MS Mincho" w:cs="Times New Roman"/>
          <w:sz w:val="16"/>
          <w:szCs w:val="16"/>
        </w:rPr>
      </w:pPr>
      <w:r>
        <w:rPr>
          <w:rFonts w:eastAsia="MS Mincho" w:cs="Times New Roman" w:ascii="Times New Roman" w:hAnsi="Times New Roman"/>
          <w:sz w:val="16"/>
          <w:szCs w:val="16"/>
        </w:rPr>
      </w:r>
    </w:p>
    <w:p>
      <w:pPr>
        <w:sectPr>
          <w:type w:val="continuous"/>
          <w:pgSz w:w="12240" w:h="15840"/>
          <w:pgMar w:left="1800" w:right="1350" w:gutter="0" w:header="0" w:top="540" w:footer="0" w:bottom="360"/>
          <w:cols w:num="3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PlainText"/>
        <w:rPr>
          <w:rFonts w:ascii="Times New Roman" w:hAnsi="Times New Roman" w:eastAsia="MS Mincho" w:cs="Times New Roman"/>
          <w:sz w:val="8"/>
          <w:szCs w:val="8"/>
        </w:rPr>
      </w:pPr>
      <w:r>
        <w:rPr>
          <w:rFonts w:eastAsia="MS Mincho" w:cs="Times New Roman" w:ascii="Times New Roman" w:hAnsi="Times New Roman"/>
          <w:sz w:val="8"/>
          <w:szCs w:val="8"/>
        </w:rPr>
      </w:r>
    </w:p>
    <w:p>
      <w:pPr>
        <w:sectPr>
          <w:type w:val="continuous"/>
          <w:pgSz w:w="12240" w:h="15840"/>
          <w:pgMar w:left="1800" w:right="1350" w:gutter="0" w:header="0" w:top="540" w:footer="0" w:bottom="360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PlainText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b/>
          <w:sz w:val="28"/>
          <w:szCs w:val="28"/>
        </w:rPr>
        <w:t>Swim Lessons</w:t>
      </w:r>
      <w:r>
        <w:rPr>
          <w:rFonts w:eastAsia="MS Mincho" w:cs="Times New Roman" w:ascii="Times New Roman" w:hAnsi="Times New Roman"/>
          <w:b/>
          <w:sz w:val="24"/>
        </w:rPr>
        <w:t xml:space="preserve"> </w:t>
      </w:r>
      <w:r>
        <w:rPr>
          <w:rFonts w:eastAsia="MS Mincho" w:cs="Times New Roman" w:ascii="Times New Roman" w:hAnsi="Times New Roman"/>
          <w:sz w:val="24"/>
        </w:rPr>
        <w:t>– Free group lessons will, be on June 3</w:t>
      </w:r>
      <w:r>
        <w:rPr>
          <w:rFonts w:eastAsia="MS Mincho" w:cs="Times New Roman" w:ascii="Times New Roman" w:hAnsi="Times New Roman"/>
          <w:sz w:val="24"/>
          <w:vertAlign w:val="superscript"/>
        </w:rPr>
        <w:t>th</w:t>
      </w:r>
      <w:r>
        <w:rPr>
          <w:rFonts w:eastAsia="MS Mincho" w:cs="Times New Roman" w:ascii="Times New Roman" w:hAnsi="Times New Roman"/>
          <w:sz w:val="24"/>
        </w:rPr>
        <w:t>, 5</w:t>
      </w:r>
      <w:r>
        <w:rPr>
          <w:rFonts w:eastAsia="MS Mincho" w:cs="Times New Roman" w:ascii="Times New Roman" w:hAnsi="Times New Roman"/>
          <w:sz w:val="24"/>
          <w:vertAlign w:val="superscript"/>
        </w:rPr>
        <w:t>th</w:t>
      </w:r>
      <w:r>
        <w:rPr>
          <w:rFonts w:eastAsia="MS Mincho" w:cs="Times New Roman" w:ascii="Times New Roman" w:hAnsi="Times New Roman"/>
          <w:sz w:val="24"/>
        </w:rPr>
        <w:t>, and 7</w:t>
      </w:r>
      <w:r>
        <w:rPr>
          <w:rFonts w:eastAsia="MS Mincho" w:cs="Times New Roman" w:ascii="Times New Roman" w:hAnsi="Times New Roman"/>
          <w:sz w:val="24"/>
          <w:vertAlign w:val="superscript"/>
        </w:rPr>
        <w:t>th</w:t>
      </w:r>
      <w:r>
        <w:rPr>
          <w:rFonts w:eastAsia="MS Mincho" w:cs="Times New Roman" w:ascii="Times New Roman" w:hAnsi="Times New Roman"/>
          <w:sz w:val="24"/>
        </w:rPr>
        <w:t xml:space="preserve">.  </w:t>
      </w:r>
    </w:p>
    <w:p>
      <w:pPr>
        <w:pStyle w:val="PlainText"/>
        <w:numPr>
          <w:ilvl w:val="0"/>
          <w:numId w:val="1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Just come in on swim lesson days</w:t>
      </w:r>
    </w:p>
    <w:p>
      <w:pPr>
        <w:pStyle w:val="PlainText"/>
        <w:numPr>
          <w:ilvl w:val="0"/>
          <w:numId w:val="1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Monday, Wednesday, Friday: 11-11:45</w:t>
      </w:r>
    </w:p>
    <w:p>
      <w:pPr>
        <w:pStyle w:val="PlainText"/>
        <w:numPr>
          <w:ilvl w:val="0"/>
          <w:numId w:val="1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Private lessons are available.  Sign up at front desk during any visit.</w:t>
      </w:r>
    </w:p>
    <w:p>
      <w:pPr>
        <w:pStyle w:val="PlainText"/>
        <w:rPr>
          <w:rFonts w:ascii="Times New Roman" w:hAnsi="Times New Roman" w:eastAsia="MS Mincho" w:cs="Times New Roman"/>
          <w:b/>
          <w:b/>
        </w:rPr>
      </w:pPr>
      <w:r>
        <w:rPr>
          <w:rFonts w:eastAsia="MS Mincho" w:cs="Times New Roman" w:ascii="Times New Roman" w:hAnsi="Times New Roman"/>
          <w:b/>
        </w:rPr>
      </w:r>
    </w:p>
    <w:p>
      <w:pPr>
        <w:pStyle w:val="PlainText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b/>
          <w:sz w:val="28"/>
          <w:szCs w:val="28"/>
        </w:rPr>
        <w:t>Swim Team</w:t>
      </w:r>
      <w:r>
        <w:rPr>
          <w:rFonts w:eastAsia="MS Mincho" w:cs="Times New Roman" w:ascii="Times New Roman" w:hAnsi="Times New Roman"/>
          <w:b/>
          <w:sz w:val="24"/>
        </w:rPr>
        <w:t xml:space="preserve"> </w:t>
      </w:r>
      <w:r>
        <w:rPr>
          <w:rFonts w:eastAsia="MS Mincho" w:cs="Times New Roman" w:ascii="Times New Roman" w:hAnsi="Times New Roman"/>
          <w:sz w:val="24"/>
        </w:rPr>
        <w:t xml:space="preserve">–  </w:t>
      </w:r>
      <w:hyperlink r:id="rId3">
        <w:r>
          <w:rPr>
            <w:rStyle w:val="InternetLink"/>
            <w:rFonts w:eastAsia="MS Mincho" w:cs="Times New Roman" w:ascii="Times New Roman" w:hAnsi="Times New Roman"/>
            <w:sz w:val="24"/>
          </w:rPr>
          <w:t>www.LVFCC.com</w:t>
        </w:r>
      </w:hyperlink>
      <w:r>
        <w:rPr>
          <w:rFonts w:eastAsia="MS Mincho" w:cs="Times New Roman" w:ascii="Times New Roman" w:hAnsi="Times New Roman"/>
          <w:sz w:val="24"/>
        </w:rPr>
        <w:t xml:space="preserve"> for more details</w:t>
      </w:r>
    </w:p>
    <w:p>
      <w:pPr>
        <w:pStyle w:val="PlainText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</w:r>
    </w:p>
    <w:p>
      <w:pPr>
        <w:pStyle w:val="PlainText"/>
        <w:rPr>
          <w:rFonts w:ascii="Times New Roman" w:hAnsi="Times New Roman" w:eastAsia="MS Mincho" w:cs="Times New Roman"/>
          <w:sz w:val="8"/>
          <w:szCs w:val="8"/>
        </w:rPr>
      </w:pPr>
      <w:r>
        <w:rPr>
          <w:rFonts w:eastAsia="MS Mincho" w:cs="Times New Roman" w:ascii="Times New Roman" w:hAnsi="Times New Roman"/>
          <w:sz w:val="8"/>
          <w:szCs w:val="8"/>
        </w:rPr>
      </w:r>
    </w:p>
    <w:p>
      <w:pPr>
        <w:pStyle w:val="PlainText"/>
        <w:rPr>
          <w:rFonts w:ascii="Times New Roman" w:hAnsi="Times New Roman" w:eastAsia="MS Mincho" w:cs="Times New Roman"/>
          <w:b/>
          <w:b/>
          <w:sz w:val="28"/>
          <w:szCs w:val="28"/>
        </w:rPr>
      </w:pPr>
      <w:r>
        <w:rPr>
          <w:rFonts w:eastAsia="MS Mincho" w:cs="Times New Roman" w:ascii="Times New Roman" w:hAnsi="Times New Roman"/>
          <w:b/>
          <w:i/>
          <w:sz w:val="28"/>
          <w:szCs w:val="28"/>
        </w:rPr>
        <w:t>Lakeview</w:t>
      </w:r>
      <w:r>
        <w:rPr>
          <w:rFonts w:eastAsia="MS Mincho" w:cs="Times New Roman" w:ascii="Times New Roman" w:hAnsi="Times New Roman"/>
          <w:b/>
          <w:sz w:val="28"/>
          <w:szCs w:val="28"/>
        </w:rPr>
        <w:t xml:space="preserve"> Aqua Zumba – One </w:t>
      </w:r>
      <w:r>
        <w:rPr>
          <w:rFonts w:eastAsia="MS Mincho" w:cs="Times New Roman" w:ascii="Times New Roman" w:hAnsi="Times New Roman"/>
          <w:b/>
          <w:i/>
          <w:sz w:val="28"/>
          <w:szCs w:val="28"/>
        </w:rPr>
        <w:t>FREE Session/week</w:t>
      </w:r>
      <w:r>
        <w:rPr>
          <w:rFonts w:eastAsia="MS Mincho" w:cs="Times New Roman" w:ascii="Times New Roman" w:hAnsi="Times New Roman"/>
          <w:b/>
          <w:sz w:val="28"/>
          <w:szCs w:val="28"/>
        </w:rPr>
        <w:t xml:space="preserve"> for members</w:t>
      </w:r>
    </w:p>
    <w:p>
      <w:pPr>
        <w:pStyle w:val="PlainText"/>
        <w:numPr>
          <w:ilvl w:val="0"/>
          <w:numId w:val="1"/>
        </w:numPr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Tuesday &amp; Thursday 11 – 11:45 am &amp; 8 – 8:45 pm</w:t>
      </w:r>
    </w:p>
    <w:p>
      <w:pPr>
        <w:pStyle w:val="PlainText"/>
        <w:numPr>
          <w:ilvl w:val="0"/>
          <w:numId w:val="1"/>
        </w:numPr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Open to public and guests - $5/session </w:t>
      </w:r>
    </w:p>
    <w:p>
      <w:pPr>
        <w:pStyle w:val="PlainText"/>
        <w:numPr>
          <w:ilvl w:val="0"/>
          <w:numId w:val="1"/>
        </w:numPr>
        <w:rPr>
          <w:rFonts w:ascii="Times New Roman" w:hAnsi="Times New Roman" w:eastAsia="MS Mincho" w:cs="Times New Roman"/>
          <w:sz w:val="24"/>
          <w:szCs w:val="24"/>
          <w:lang w:val="fi-FI"/>
        </w:rPr>
      </w:pPr>
      <w:r>
        <w:rPr>
          <w:rFonts w:eastAsia="MS Mincho" w:cs="Times New Roman" w:ascii="Times New Roman" w:hAnsi="Times New Roman"/>
          <w:sz w:val="24"/>
          <w:szCs w:val="24"/>
          <w:lang w:val="fi-FI"/>
        </w:rPr>
        <w:t>Kealy Goodale</w:t>
        <w:tab/>
      </w:r>
      <w:hyperlink r:id="rId4">
        <w:r>
          <w:rPr>
            <w:rStyle w:val="InternetLink"/>
            <w:rFonts w:eastAsia="MS Mincho" w:cs="Times New Roman" w:ascii="Times New Roman" w:hAnsi="Times New Roman"/>
            <w:sz w:val="24"/>
            <w:szCs w:val="24"/>
            <w:lang w:val="fi-FI"/>
          </w:rPr>
          <w:t>KealyGoodale@gmail.com</w:t>
        </w:r>
      </w:hyperlink>
      <w:r>
        <w:rPr>
          <w:rFonts w:eastAsia="MS Mincho" w:cs="Times New Roman" w:ascii="Times New Roman" w:hAnsi="Times New Roman"/>
          <w:sz w:val="24"/>
          <w:szCs w:val="24"/>
          <w:lang w:val="fi-FI"/>
        </w:rPr>
        <w:tab/>
        <w:t xml:space="preserve">       491.202.4549</w:t>
      </w:r>
    </w:p>
    <w:p>
      <w:pPr>
        <w:pStyle w:val="PlainText"/>
        <w:rPr>
          <w:rFonts w:ascii="Times New Roman" w:hAnsi="Times New Roman" w:eastAsia="MS Mincho" w:cs="Times New Roman"/>
          <w:lang w:val="fi-FI"/>
        </w:rPr>
      </w:pPr>
      <w:r>
        <w:rPr>
          <w:rFonts w:eastAsia="MS Mincho" w:cs="Times New Roman" w:ascii="Times New Roman" w:hAnsi="Times New Roman"/>
          <w:lang w:val="fi-FI"/>
        </w:rPr>
      </w:r>
    </w:p>
    <w:p>
      <w:pPr>
        <w:pStyle w:val="PlainText"/>
        <w:rPr>
          <w:rFonts w:cs="Helvetica"/>
          <w:b/>
          <w:b/>
          <w:i/>
          <w:i/>
          <w:sz w:val="8"/>
          <w:szCs w:val="8"/>
          <w:lang w:val="fi-FI"/>
        </w:rPr>
      </w:pPr>
      <w:r>
        <w:rPr>
          <w:rFonts w:cs="Helvetica"/>
          <w:b/>
          <w:i/>
          <w:sz w:val="8"/>
          <w:szCs w:val="8"/>
          <w:lang w:val="fi-FI"/>
        </w:rPr>
      </w:r>
    </w:p>
    <w:p>
      <w:pPr>
        <w:pStyle w:val="Normal"/>
        <w:widowControl w:val="false"/>
        <w:rPr>
          <w:rFonts w:cs="Helvetica"/>
        </w:rPr>
      </w:pPr>
      <w:r>
        <w:rPr>
          <w:rFonts w:cs="Helvetica"/>
          <w:b/>
          <w:i/>
          <w:sz w:val="28"/>
          <w:szCs w:val="28"/>
        </w:rPr>
        <w:t>Lakeview Pool &amp; Tennis Club</w:t>
      </w:r>
      <w:r>
        <w:rPr>
          <w:rFonts w:cs="Helvetica"/>
        </w:rPr>
        <w:t xml:space="preserve"> is a </w:t>
      </w:r>
      <w:r>
        <w:rPr>
          <w:rFonts w:cs="Helvetica"/>
          <w:b/>
          <w:sz w:val="28"/>
          <w:szCs w:val="28"/>
        </w:rPr>
        <w:t>Resort Quality Pool</w:t>
      </w:r>
      <w:r>
        <w:rPr>
          <w:rFonts w:cs="Helvetica"/>
        </w:rPr>
        <w:t xml:space="preserve"> complex.  Featuring…</w:t>
      </w:r>
    </w:p>
    <w:p>
      <w:pPr>
        <w:pStyle w:val="Normal"/>
        <w:widowControl w:val="fals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Findlay’s only Zero Entry pool area where children and parents can play</w:t>
      </w:r>
    </w:p>
    <w:p>
      <w:pPr>
        <w:pStyle w:val="Normal"/>
        <w:widowControl w:val="fals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Snack Bar, Picnic Pavilion, Veranda, and Grilling Area to enjoy food</w:t>
      </w:r>
    </w:p>
    <w:p>
      <w:pPr>
        <w:pStyle w:val="Normal"/>
        <w:widowControl w:val="fals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 xml:space="preserve">Guest </w:t>
      </w:r>
      <w:r>
        <w:rPr>
          <w:rFonts w:cs="Helvetica"/>
          <w:b/>
          <w:bCs/>
          <w:sz w:val="28"/>
          <w:szCs w:val="28"/>
        </w:rPr>
        <w:t>Food Trucks</w:t>
      </w:r>
      <w:r>
        <w:rPr>
          <w:rFonts w:cs="Helvetica"/>
        </w:rPr>
        <w:t xml:space="preserve"> on weekends</w:t>
      </w:r>
    </w:p>
    <w:p>
      <w:pPr>
        <w:pStyle w:val="Normal"/>
        <w:widowControl w:val="fals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High Performance Diving Board, 160 foot Water Slide</w:t>
      </w:r>
    </w:p>
    <w:p>
      <w:pPr>
        <w:pStyle w:val="Normal"/>
        <w:widowControl w:val="fals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Water Fountain, Playground, and Tennis</w:t>
      </w:r>
    </w:p>
    <w:p>
      <w:pPr>
        <w:pStyle w:val="Normal"/>
        <w:widowControl w:val="fals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Swim Lessons, Swim Team, Social Functions, and Private Parties</w:t>
      </w:r>
    </w:p>
    <w:p>
      <w:pPr>
        <w:pStyle w:val="Normal"/>
        <w:widowControl w:val="fals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Ample parking, new loungers, and chairs</w:t>
      </w:r>
    </w:p>
    <w:p>
      <w:pPr>
        <w:pStyle w:val="Normal"/>
        <w:widowControl w:val="false"/>
        <w:rPr>
          <w:rFonts w:cs="Helvetica"/>
          <w:sz w:val="8"/>
          <w:szCs w:val="8"/>
        </w:rPr>
      </w:pPr>
      <w:r>
        <w:rPr>
          <w:rFonts w:cs="Helvetica"/>
          <w:sz w:val="8"/>
          <w:szCs w:val="8"/>
        </w:rPr>
      </w:r>
    </w:p>
    <w:p>
      <w:pPr>
        <w:pStyle w:val="PlainText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</w:r>
    </w:p>
    <w:p>
      <w:pPr>
        <w:pStyle w:val="PlainText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8"/>
          <w:szCs w:val="28"/>
        </w:rPr>
        <w:t>Opening Day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– Saturday, May 25, 2024</w:t>
      </w:r>
    </w:p>
    <w:p>
      <w:pPr>
        <w:pStyle w:val="PlainText"/>
        <w:numPr>
          <w:ilvl w:val="0"/>
          <w:numId w:val="2"/>
        </w:numPr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Sunday through Friday, noon to 8 pm; Saturdays 11 am to 8 pm</w:t>
      </w:r>
    </w:p>
    <w:p>
      <w:pPr>
        <w:pStyle w:val="PlainText"/>
        <w:numPr>
          <w:ilvl w:val="0"/>
          <w:numId w:val="2"/>
        </w:numPr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Modified hours during school days</w:t>
      </w:r>
    </w:p>
    <w:p>
      <w:pPr>
        <w:pStyle w:val="PlainText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</w:r>
    </w:p>
    <w:p>
      <w:pPr>
        <w:pStyle w:val="PlainText"/>
        <w:rPr>
          <w:rFonts w:ascii="Times New Roman" w:hAnsi="Times New Roman" w:eastAsia="MS Mincho" w:cs="Times New Roman"/>
          <w:sz w:val="8"/>
        </w:rPr>
      </w:pPr>
      <w:r>
        <w:rPr>
          <w:rFonts w:eastAsia="MS Mincho" w:cs="Times New Roman" w:ascii="Times New Roman" w:hAnsi="Times New Roman"/>
          <w:sz w:val="8"/>
        </w:rPr>
      </w:r>
    </w:p>
    <w:p>
      <w:pPr>
        <w:pStyle w:val="PlainText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b/>
          <w:sz w:val="28"/>
          <w:szCs w:val="28"/>
        </w:rPr>
        <w:t>Club Manager</w:t>
      </w:r>
      <w:r>
        <w:rPr>
          <w:rFonts w:eastAsia="MS Mincho" w:cs="Times New Roman" w:ascii="Times New Roman" w:hAnsi="Times New Roman"/>
          <w:b/>
          <w:sz w:val="24"/>
        </w:rPr>
        <w:t xml:space="preserve"> –</w:t>
      </w:r>
      <w:r>
        <w:rPr>
          <w:rFonts w:eastAsia="MS Mincho" w:cs="Times New Roman" w:ascii="Times New Roman" w:hAnsi="Times New Roman"/>
          <w:sz w:val="24"/>
        </w:rPr>
        <w:t xml:space="preserve"> Stephanie Wendt will assist you with all of your Lakeview needs!</w:t>
      </w:r>
    </w:p>
    <w:p>
      <w:pPr>
        <w:pStyle w:val="PlainText"/>
        <w:numPr>
          <w:ilvl w:val="0"/>
          <w:numId w:val="2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New ideas and suggestions, e-mail us at </w:t>
      </w:r>
      <w:hyperlink r:id="rId5">
        <w:r>
          <w:rPr>
            <w:rStyle w:val="InternetLink"/>
            <w:rFonts w:eastAsia="MS Mincho" w:ascii="Times New Roman" w:hAnsi="Times New Roman"/>
          </w:rPr>
          <w:t>lakeviewpoolandtennis@gmail.com</w:t>
        </w:r>
      </w:hyperlink>
      <w:r>
        <w:rPr>
          <w:rFonts w:eastAsia="MS Mincho" w:ascii="Times New Roman" w:hAnsi="Times New Roman"/>
          <w:sz w:val="24"/>
        </w:rPr>
        <w:t xml:space="preserve"> </w:t>
      </w:r>
    </w:p>
    <w:p>
      <w:pPr>
        <w:pStyle w:val="PlainText"/>
        <w:numPr>
          <w:ilvl w:val="0"/>
          <w:numId w:val="2"/>
        </w:numPr>
        <w:rPr>
          <w:rFonts w:ascii="Times New Roman" w:hAnsi="Times New Roman" w:eastAsia="MS Mincho" w:cs="Times New Roman"/>
          <w:sz w:val="24"/>
        </w:rPr>
      </w:pPr>
      <w:r>
        <w:rPr>
          <w:rFonts w:eastAsia="MS Mincho" w:ascii="Times New Roman" w:hAnsi="Times New Roman"/>
          <w:sz w:val="24"/>
        </w:rPr>
        <w:t>Or call Stephanie’s cell: 419-348-7275</w:t>
      </w:r>
    </w:p>
    <w:p>
      <w:pPr>
        <w:pStyle w:val="PlainText"/>
        <w:tabs>
          <w:tab w:val="clear" w:pos="720"/>
          <w:tab w:val="center" w:pos="900" w:leader="none"/>
          <w:tab w:val="center" w:pos="4680" w:leader="none"/>
          <w:tab w:val="center" w:pos="8640" w:leader="none"/>
        </w:tabs>
        <w:ind w:left="-1440" w:hanging="0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</w:r>
    </w:p>
    <w:p>
      <w:pPr>
        <w:pStyle w:val="PlainText"/>
        <w:tabs>
          <w:tab w:val="clear" w:pos="720"/>
          <w:tab w:val="center" w:pos="900" w:leader="none"/>
          <w:tab w:val="center" w:pos="4680" w:leader="none"/>
          <w:tab w:val="center" w:pos="8640" w:leader="none"/>
        </w:tabs>
        <w:ind w:left="-1440" w:hanging="0"/>
        <w:jc w:val="center"/>
        <w:rPr>
          <w:rFonts w:eastAsia="MS Mincho"/>
        </w:rPr>
      </w:pPr>
      <w:r>
        <w:rPr>
          <w:rFonts w:eastAsia="MS Mincho"/>
          <w:sz w:val="32"/>
          <w:szCs w:val="32"/>
        </w:rPr>
        <w:t xml:space="preserve">     </w:t>
      </w:r>
      <w:hyperlink r:id="rId6">
        <w:r>
          <w:rPr>
            <w:rStyle w:val="InternetLink"/>
            <w:rFonts w:eastAsia="MS Mincho"/>
            <w:sz w:val="32"/>
            <w:szCs w:val="32"/>
          </w:rPr>
          <w:t>www.lakeviewpool.com</w:t>
        </w:r>
      </w:hyperlink>
    </w:p>
    <w:p>
      <w:pPr>
        <w:pStyle w:val="PlainText"/>
        <w:tabs>
          <w:tab w:val="clear" w:pos="720"/>
          <w:tab w:val="center" w:pos="900" w:leader="none"/>
          <w:tab w:val="center" w:pos="4680" w:leader="none"/>
          <w:tab w:val="center" w:pos="8640" w:leader="none"/>
        </w:tabs>
        <w:ind w:left="-1440" w:hanging="0"/>
        <w:jc w:val="center"/>
        <w:rPr>
          <w:rFonts w:eastAsia="MS Mincho"/>
          <w:b/>
          <w:b/>
          <w:i/>
          <w:i/>
          <w:smallCaps/>
          <w:sz w:val="42"/>
          <w:szCs w:val="32"/>
        </w:rPr>
      </w:pPr>
      <w:r>
        <w:rPr>
          <w:rFonts w:eastAsia="MS Mincho" w:cs="Times New Roman" w:ascii="Times New Roman" w:hAnsi="Times New Roman"/>
          <w:sz w:val="24"/>
        </w:rPr>
        <w:t xml:space="preserve">               </w:t>
      </w:r>
      <w:r>
        <w:rPr>
          <w:rFonts w:eastAsia="MS Mincho" w:cs="Times New Roman" w:ascii="Times New Roman" w:hAnsi="Times New Roman"/>
          <w:sz w:val="24"/>
        </w:rPr>
        <w:t>For info on rentals, regulations, and policies.</w:t>
      </w:r>
    </w:p>
    <w:sectPr>
      <w:type w:val="continuous"/>
      <w:pgSz w:w="12240" w:h="15840"/>
      <w:pgMar w:left="1800" w:right="1350" w:gutter="0" w:header="0" w:top="540" w:footer="0" w:bottom="36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qFormat/>
    <w:rsid w:val="000d2afe"/>
    <w:rPr>
      <w:rFonts w:ascii="Courier New" w:hAnsi="Courier New" w:eastAsia="Times New Roman" w:cs="Courier New"/>
      <w:sz w:val="20"/>
      <w:szCs w:val="20"/>
    </w:rPr>
  </w:style>
  <w:style w:type="character" w:styleId="InternetLink">
    <w:name w:val="Hyperlink"/>
    <w:rsid w:val="000d2afe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d2afe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lainTextChar"/>
    <w:qFormat/>
    <w:rsid w:val="000d2afe"/>
    <w:pPr/>
    <w:rPr>
      <w:rFonts w:ascii="Courier New" w:hAnsi="Courier New" w:eastAsia="Times New Roman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2afe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http://www.LVFCC.com/" TargetMode="External"/><Relationship Id="rId4" Type="http://schemas.openxmlformats.org/officeDocument/2006/relationships/hyperlink" Target="mailto:KealyGoodale@gmail.com" TargetMode="External"/><Relationship Id="rId5" Type="http://schemas.openxmlformats.org/officeDocument/2006/relationships/hyperlink" Target="mailto:lakeviewpoolandtennis@gmail.com" TargetMode="External"/><Relationship Id="rId6" Type="http://schemas.openxmlformats.org/officeDocument/2006/relationships/hyperlink" Target="http://www.lakeviewpool.com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AC867-B415-AC45-AC18-AFC45709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LibreOffice/7.4.3.2$Windows_X86_64 LibreOffice_project/1048a8393ae2eeec98dff31b5c133c5f1d08b890</Application>
  <AppVersion>15.0000</AppVersion>
  <Pages>1</Pages>
  <Words>265</Words>
  <Characters>1298</Characters>
  <CharactersWithSpaces>1575</CharactersWithSpaces>
  <Paragraphs>35</Paragraphs>
  <Company>Brookview Homes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2023-09-25T01:05:00Z</dcterms:created>
  <dc:creator>Philip Havens</dc:creator>
  <dc:description/>
  <dc:language>en-US</dc:language>
  <cp:lastModifiedBy/>
  <cp:lastPrinted>2020-03-14T22:34:00Z</cp:lastPrinted>
  <dcterms:modified xsi:type="dcterms:W3CDTF">2024-02-20T19:41:10Z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